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1995"/>
        <w:gridCol w:w="6240"/>
        <w:tblGridChange w:id="0">
          <w:tblGrid>
            <w:gridCol w:w="2700"/>
            <w:gridCol w:w="1995"/>
            <w:gridCol w:w="62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04.02.2021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Становление индустриального общества в Европе и Америке. (использовать материал интернета)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(снп)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В.Н.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рабочей тетради по учебному предмету выписать и  разобрать по персонажам утвержденную педагогом басню, дать письменную характеристику каждому персонажу. Отправить педагогу фотографию письменной работы для оценивания  (срок - в течение дня).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5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гр.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43(двухгол).94-96 (одног.) Блюм 26 Прох.об. в Д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Прох. и вспомог.64 Прочесть в учебнике Способина 13 главу.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 над содержанием и исполнением песни, особенности народного исполнения.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1.Бытовые исполнительские традиции.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2.Процесс разучивания песни.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3.Рабочий диапазон голосов певцов, тембры.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4.Фразировка и нюансировка.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Практические занятия: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Анализ хоровых партитур с точки зрения художественного образа, содержания и поиска метода работы с песней, с целью повышения знаний вокально хоровой работы.</w:t>
            </w:r>
          </w:p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Дополнительный материал размещён в группе ВК.</w:t>
            </w:r>
          </w:p>
          <w:p w:rsidR="00000000" w:rsidDel="00000000" w:rsidP="00000000" w:rsidRDefault="00000000" w:rsidRPr="00000000" w14:paraId="0000003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right="6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№ 79-81 + упр. Таблица 3 на стр. 60 и упр. 1-4 на стр. 62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right="6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310 из Островского доучить и сдать с игрой.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right="6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гаммы ля мажора и ля минора в терцию, хроматическую гамму от ля.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hd w:fill="ffffff" w:val="clear"/>
              <w:spacing w:after="0" w:before="0" w:line="240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after="0" w:before="0" w:line="240" w:lineRule="auto"/>
              <w:ind w:left="0" w:right="6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Областные певческие стили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hd w:fill="ffffff" w:val="clear"/>
              <w:spacing w:after="240" w:before="240" w:line="245.45454545454547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беседе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https://vk.com/im?sel=c230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ВКонтакте.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Фольклорный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hd w:fill="ffffff" w:val="clear"/>
              <w:spacing w:after="240" w:before="240" w:line="245.45454545454547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партии рнп “Ох, да не травонька”, повторить партии кнп “Аннушка-катулка”, “Ок-ок-ок”, “Чужмар-нылэй Чабанэй”.</w:t>
            </w:r>
          </w:p>
        </w:tc>
      </w:tr>
      <w:tr>
        <w:trPr>
          <w:trHeight w:val="5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симфониям №№ 1, 7 С. С. Прокофьева 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творческим коллективом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Приготовить сообщения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 предложенным профессиональным певческим коллективам Российской Федерации по учебнику Н. Калугина «Методика работы с русским народным хором».</w:t>
            </w:r>
          </w:p>
          <w:p w:rsidR="00000000" w:rsidDel="00000000" w:rsidP="00000000" w:rsidRDefault="00000000" w:rsidRPr="00000000" w14:paraId="0000004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Практические занятия: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Сообщения о профессиональных певческих коллективах Российской Федерации по выбору.</w:t>
            </w:r>
          </w:p>
          <w:p w:rsidR="00000000" w:rsidDel="00000000" w:rsidP="00000000" w:rsidRDefault="00000000" w:rsidRPr="00000000" w14:paraId="0000004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Государственный Северный народный хор. </w:t>
            </w:r>
          </w:p>
          <w:p w:rsidR="00000000" w:rsidDel="00000000" w:rsidP="00000000" w:rsidRDefault="00000000" w:rsidRPr="00000000" w14:paraId="0000004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(Надежда Ракина).</w:t>
            </w:r>
          </w:p>
          <w:p w:rsidR="00000000" w:rsidDel="00000000" w:rsidP="00000000" w:rsidRDefault="00000000" w:rsidRPr="00000000" w14:paraId="0000004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Государственный Воронежский русский народный хор.</w:t>
            </w:r>
          </w:p>
          <w:p w:rsidR="00000000" w:rsidDel="00000000" w:rsidP="00000000" w:rsidRDefault="00000000" w:rsidRPr="00000000" w14:paraId="0000005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(Валерия Попова).</w:t>
            </w:r>
          </w:p>
          <w:p w:rsidR="00000000" w:rsidDel="00000000" w:rsidP="00000000" w:rsidRDefault="00000000" w:rsidRPr="00000000" w14:paraId="0000005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3.Государственный Кубанский казачий хор (Рояк Наталья)</w:t>
            </w:r>
          </w:p>
          <w:p w:rsidR="00000000" w:rsidDel="00000000" w:rsidP="00000000" w:rsidRDefault="00000000" w:rsidRPr="00000000" w14:paraId="0000005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4..Государственный Сибирский русский народный хор. (Миллер Ксения)</w:t>
            </w:r>
          </w:p>
          <w:p w:rsidR="00000000" w:rsidDel="00000000" w:rsidP="00000000" w:rsidRDefault="00000000" w:rsidRPr="00000000" w14:paraId="0000005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.Государственный Омский народный хор </w:t>
            </w:r>
          </w:p>
          <w:p w:rsidR="00000000" w:rsidDel="00000000" w:rsidP="00000000" w:rsidRDefault="00000000" w:rsidRPr="00000000" w14:paraId="0000005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(Третьякова Кристина).</w:t>
            </w:r>
          </w:p>
          <w:p w:rsidR="00000000" w:rsidDel="00000000" w:rsidP="00000000" w:rsidRDefault="00000000" w:rsidRPr="00000000" w14:paraId="0000005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Обязательные вопросы.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 создания, художественные руководители, хормейстеры ансамбля, сотрудничество с композиторами. Концертные программы.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видео песня- презентация ансамбля.</w:t>
            </w:r>
          </w:p>
          <w:p w:rsidR="00000000" w:rsidDel="00000000" w:rsidP="00000000" w:rsidRDefault="00000000" w:rsidRPr="00000000" w14:paraId="0000005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Дополнительный материал размещён в группе ВК.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репертуара детских хоров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line="276" w:lineRule="auto"/>
              <w:ind w:left="283.4645669291342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Изучение песен, анализ содержания и средств музыкальной выразительности: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line="276" w:lineRule="auto"/>
              <w:ind w:left="283.4645669291342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Разбор нескольких произведений композиторов В. Мастеницы, Я. Перепелицы, Г.Н. Дехтярева, изучение средств музыкальной выразительности в выбранных произведениях, определение диапазона и тематики в музыкальных произведениях, при необходимости выполнение транспонирования произведения на необходимый интервал.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Песня "Сыктывкар" музыка Я. Перепелица.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https://youtu.be/H9XYelgP7yU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before="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Дополнительный материал размещён в группе ВК.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hd w:fill="ffffff" w:val="clear"/>
              <w:spacing w:after="0" w:before="0" w:line="240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тональности первой степени родства. Сделать гармонический анализ из Хрестоматии № 178.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речь софиста, выучить латинские изречения.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Фольклорный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hd w:fill="ffffff" w:val="clear"/>
              <w:spacing w:after="240" w:before="240" w:line="245.45454545454547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партии рнп “Ох, да не травонька”, повторить партии кнп “Аннушка-катулка”, “Ок-ок-ок”, “Чужмар-нылэй Чабанэй”.</w:t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CA12AD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41076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k.com/away.php?to=https%3A%2F%2Fyoutu.be%2FH9XYelgP7yU&amp;post=-64800850_2110&amp;cc_key=" TargetMode="External"/><Relationship Id="rId9" Type="http://schemas.openxmlformats.org/officeDocument/2006/relationships/hyperlink" Target="https://vk.com/im?sel=c23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vk.com/club10376007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fLTiFtEdMV6DRulR9UGVzEwDpw==">AMUW2mVFw1A/VW1Ya4ZD3+rsequUnrKQ0DcLx+77HTjlq/Z0amgCoLFHhd+kkBjXI8LhWc9Kh52RjO0oIPQEONEC2lHs1ZkkbqZMt32BP4XxGiCGhJOxH2M=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